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F9D2" w14:textId="7A186161" w:rsidR="00576AA5" w:rsidRDefault="00827124">
      <w:r w:rsidRPr="00827124">
        <w:drawing>
          <wp:anchor distT="0" distB="0" distL="114300" distR="114300" simplePos="0" relativeHeight="251658240" behindDoc="0" locked="0" layoutInCell="1" allowOverlap="1" wp14:anchorId="11E1A516" wp14:editId="211ECA0D">
            <wp:simplePos x="0" y="0"/>
            <wp:positionH relativeFrom="margin">
              <wp:align>center</wp:align>
            </wp:positionH>
            <wp:positionV relativeFrom="paragraph">
              <wp:posOffset>0</wp:posOffset>
            </wp:positionV>
            <wp:extent cx="5172075" cy="2834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72075" cy="2834005"/>
                    </a:xfrm>
                    <a:prstGeom prst="rect">
                      <a:avLst/>
                    </a:prstGeom>
                  </pic:spPr>
                </pic:pic>
              </a:graphicData>
            </a:graphic>
            <wp14:sizeRelH relativeFrom="page">
              <wp14:pctWidth>0</wp14:pctWidth>
            </wp14:sizeRelH>
            <wp14:sizeRelV relativeFrom="page">
              <wp14:pctHeight>0</wp14:pctHeight>
            </wp14:sizeRelV>
          </wp:anchor>
        </w:drawing>
      </w:r>
    </w:p>
    <w:p w14:paraId="3DF311EE" w14:textId="318C9AB8" w:rsidR="00827124" w:rsidRPr="00827124" w:rsidRDefault="00827124" w:rsidP="00B22BF8">
      <w:pPr>
        <w:jc w:val="center"/>
        <w:rPr>
          <w:rFonts w:ascii="Gill Sans Nova" w:hAnsi="Gill Sans Nova"/>
        </w:rPr>
      </w:pPr>
      <w:r w:rsidRPr="00827124">
        <w:t>“</w:t>
      </w:r>
      <w:r w:rsidRPr="00827124">
        <w:rPr>
          <w:rFonts w:ascii="Gill Sans Nova" w:hAnsi="Gill Sans Nova"/>
        </w:rPr>
        <w:t>I have no debt. Why do I need to take a loan?”</w:t>
      </w:r>
    </w:p>
    <w:p w14:paraId="3103B9C5" w14:textId="298525CB" w:rsidR="00827124" w:rsidRPr="00827124" w:rsidRDefault="00827124" w:rsidP="00827124">
      <w:pPr>
        <w:ind w:firstLine="720"/>
        <w:rPr>
          <w:rFonts w:ascii="Gill Sans Nova" w:hAnsi="Gill Sans Nova"/>
        </w:rPr>
      </w:pPr>
      <w:r w:rsidRPr="00827124">
        <w:rPr>
          <w:rFonts w:ascii="Gill Sans Nova" w:hAnsi="Gill Sans Nova"/>
        </w:rPr>
        <w:t>Remember, you’ve got to think like a banker. A banker looks at loans as assets, not liabilities. As consumers, loans take money out of their pocket. As a banker, loans put money in your pocket. You own the bank with The Money Multiplier. </w:t>
      </w:r>
      <w:r w:rsidRPr="00827124">
        <w:rPr>
          <w:rFonts w:ascii="Gill Sans Nova" w:hAnsi="Gill Sans Nova"/>
          <w:i/>
          <w:iCs/>
        </w:rPr>
        <w:t>Taking loans against your policy will make you money</w:t>
      </w:r>
      <w:bookmarkStart w:id="0" w:name="_GoBack"/>
      <w:bookmarkEnd w:id="0"/>
      <w:r w:rsidRPr="00827124">
        <w:rPr>
          <w:rFonts w:ascii="Gill Sans Nova" w:hAnsi="Gill Sans Nova"/>
          <w:i/>
          <w:iCs/>
        </w:rPr>
        <w:t>!</w:t>
      </w:r>
      <w:r w:rsidRPr="00827124">
        <w:rPr>
          <w:rFonts w:ascii="Gill Sans Nova" w:hAnsi="Gill Sans Nova"/>
        </w:rPr>
        <w:t> Think about this excerpt from pg</w:t>
      </w:r>
      <w:r w:rsidR="00A37563">
        <w:rPr>
          <w:rFonts w:ascii="Gill Sans Nova" w:hAnsi="Gill Sans Nova"/>
        </w:rPr>
        <w:t>.</w:t>
      </w:r>
      <w:r w:rsidRPr="00827124">
        <w:rPr>
          <w:rFonts w:ascii="Gill Sans Nova" w:hAnsi="Gill Sans Nova"/>
        </w:rPr>
        <w:t xml:space="preserve"> 48 of R. Nelson Nash’s “</w:t>
      </w:r>
      <w:r w:rsidRPr="00827124">
        <w:rPr>
          <w:rFonts w:ascii="Gill Sans Nova" w:hAnsi="Gill Sans Nova"/>
          <w:i/>
        </w:rPr>
        <w:t>Becoming Your Own Banker</w:t>
      </w:r>
      <w:r w:rsidRPr="00827124">
        <w:rPr>
          <w:rFonts w:ascii="Gill Sans Nova" w:hAnsi="Gill Sans Nova"/>
        </w:rPr>
        <w:t>” book. This comes from the foundational text book for what we do.</w:t>
      </w:r>
    </w:p>
    <w:p w14:paraId="76FA7A07" w14:textId="435112F3" w:rsidR="00827124" w:rsidRPr="00827124" w:rsidRDefault="00827124" w:rsidP="00827124">
      <w:pPr>
        <w:rPr>
          <w:rFonts w:ascii="Gill Sans Nova" w:hAnsi="Gill Sans Nova"/>
        </w:rPr>
      </w:pPr>
      <w:r w:rsidRPr="00827124">
        <w:rPr>
          <w:rFonts w:ascii="Gill Sans Nova" w:hAnsi="Gill Sans Nova"/>
        </w:rPr>
        <w:t>“</w:t>
      </w:r>
      <w:proofErr w:type="gramStart"/>
      <w:r w:rsidRPr="00827124">
        <w:rPr>
          <w:rFonts w:ascii="Gill Sans Nova" w:hAnsi="Gill Sans Nova"/>
        </w:rPr>
        <w:t>It</w:t>
      </w:r>
      <w:proofErr w:type="gramEnd"/>
      <w:r w:rsidRPr="00827124">
        <w:rPr>
          <w:rFonts w:ascii="Gill Sans Nova" w:hAnsi="Gill Sans Nova"/>
        </w:rPr>
        <w:t xml:space="preserve"> ways sounds a bit strange to people when I say, “premiums and income should match.” Let’s start with a very basic fact—doesn’t all your money go through someone else’s bank now? When you get your paycheck, what do you do with it? Right! You deposit it in someone else’s bank. Then you write checks against it to buy the things you want in life. While it is in the bank, the banker lends </w:t>
      </w:r>
      <w:r w:rsidRPr="00827124">
        <w:rPr>
          <w:rFonts w:ascii="Gill Sans Nova" w:hAnsi="Gill Sans Nova"/>
          <w:u w:val="single"/>
        </w:rPr>
        <w:t>your money</w:t>
      </w:r>
      <w:r w:rsidRPr="00827124">
        <w:rPr>
          <w:rFonts w:ascii="Gill Sans Nova" w:hAnsi="Gill Sans Nova"/>
        </w:rPr>
        <w:t> to someone else and makes a </w:t>
      </w:r>
      <w:r w:rsidRPr="00827124">
        <w:rPr>
          <w:rFonts w:ascii="Gill Sans Nova" w:hAnsi="Gill Sans Nova"/>
          <w:u w:val="single"/>
        </w:rPr>
        <w:t>good living doing it</w:t>
      </w:r>
      <w:r w:rsidRPr="00827124">
        <w:rPr>
          <w:rFonts w:ascii="Gill Sans Nova" w:hAnsi="Gill Sans Nova"/>
        </w:rPr>
        <w:t>!”</w:t>
      </w:r>
    </w:p>
    <w:p w14:paraId="022858FB" w14:textId="5E82C729" w:rsidR="00827124" w:rsidRPr="00827124" w:rsidRDefault="00827124" w:rsidP="00827124">
      <w:pPr>
        <w:rPr>
          <w:rFonts w:ascii="Gill Sans Nova" w:hAnsi="Gill Sans Nova"/>
          <w:b/>
        </w:rPr>
      </w:pPr>
      <w:r w:rsidRPr="00827124">
        <w:rPr>
          <w:rFonts w:ascii="Gill Sans Nova" w:hAnsi="Gill Sans Nova"/>
        </w:rPr>
        <w:t xml:space="preserve">So, let’s answer that question that many of our members have after they begin the process of banking. “I don’t have debt, so why should I take a loan?” Read the quote above </w:t>
      </w:r>
      <w:r w:rsidRPr="00827124">
        <w:rPr>
          <w:rFonts w:ascii="Gill Sans Nova" w:hAnsi="Gill Sans Nova"/>
        </w:rPr>
        <w:t>again and</w:t>
      </w:r>
      <w:r w:rsidRPr="00827124">
        <w:rPr>
          <w:rFonts w:ascii="Gill Sans Nova" w:hAnsi="Gill Sans Nova"/>
        </w:rPr>
        <w:t xml:space="preserve"> think about who the players are in the story. </w:t>
      </w:r>
      <w:r w:rsidRPr="00827124">
        <w:rPr>
          <w:rFonts w:ascii="Gill Sans Nova" w:hAnsi="Gill Sans Nova"/>
          <w:b/>
        </w:rPr>
        <w:t>YOU get to be the banker.</w:t>
      </w:r>
    </w:p>
    <w:p w14:paraId="60EA412A" w14:textId="77777777" w:rsidR="00827124" w:rsidRPr="00827124" w:rsidRDefault="00827124" w:rsidP="00827124">
      <w:pPr>
        <w:ind w:firstLine="720"/>
        <w:rPr>
          <w:rFonts w:ascii="Gill Sans Nova" w:hAnsi="Gill Sans Nova"/>
        </w:rPr>
      </w:pPr>
      <w:r w:rsidRPr="00827124">
        <w:rPr>
          <w:rFonts w:ascii="Gill Sans Nova" w:hAnsi="Gill Sans Nova"/>
        </w:rPr>
        <w:t>It’s unrealistic to put our whole paycheck or income into our own bank right away, because we must capitalize first. Think about Brent Kesler’s education. Brent could not treat chiropractic patients his first year of chiropractic school. He had to spend time and energy to be capitalized first. Once Brent graduated from school (his full capitalization period), then he was ready to go to work and reap the full amount of benefits being a doctor could offer.</w:t>
      </w:r>
    </w:p>
    <w:p w14:paraId="15D2DA01" w14:textId="36360E75" w:rsidR="00827124" w:rsidRPr="00827124" w:rsidRDefault="00827124" w:rsidP="00827124">
      <w:pPr>
        <w:rPr>
          <w:rFonts w:ascii="Gill Sans Nova" w:hAnsi="Gill Sans Nova"/>
        </w:rPr>
      </w:pPr>
      <w:r w:rsidRPr="00827124">
        <w:rPr>
          <w:rFonts w:ascii="Gill Sans Nova" w:hAnsi="Gill Sans Nova"/>
        </w:rPr>
        <w:t xml:space="preserve">Once you’re banking system is capitalized, then you take loans to buy the things you are going to buy anyway (food, cars, houses, </w:t>
      </w:r>
      <w:proofErr w:type="gramStart"/>
      <w:r w:rsidRPr="00827124">
        <w:rPr>
          <w:rFonts w:ascii="Gill Sans Nova" w:hAnsi="Gill Sans Nova"/>
        </w:rPr>
        <w:t>education,…</w:t>
      </w:r>
      <w:proofErr w:type="gramEnd"/>
      <w:r w:rsidRPr="00827124">
        <w:rPr>
          <w:rFonts w:ascii="Gill Sans Nova" w:hAnsi="Gill Sans Nova"/>
        </w:rPr>
        <w:t xml:space="preserve">). When you take a loan, you’re </w:t>
      </w:r>
      <w:proofErr w:type="gramStart"/>
      <w:r w:rsidRPr="00827124">
        <w:rPr>
          <w:rFonts w:ascii="Gill Sans Nova" w:hAnsi="Gill Sans Nova"/>
        </w:rPr>
        <w:t>actually putting</w:t>
      </w:r>
      <w:proofErr w:type="gramEnd"/>
      <w:r w:rsidRPr="00827124">
        <w:rPr>
          <w:rFonts w:ascii="Gill Sans Nova" w:hAnsi="Gill Sans Nova"/>
        </w:rPr>
        <w:t xml:space="preserve"> your policy up for collateral and borrowing from the general fund of the insurance company. </w:t>
      </w:r>
      <w:r w:rsidRPr="00827124">
        <w:rPr>
          <w:rFonts w:ascii="Gill Sans Nova" w:hAnsi="Gill Sans Nova"/>
        </w:rPr>
        <w:t>Therefore,</w:t>
      </w:r>
      <w:r w:rsidRPr="00827124">
        <w:rPr>
          <w:rFonts w:ascii="Gill Sans Nova" w:hAnsi="Gill Sans Nova"/>
        </w:rPr>
        <w:t> </w:t>
      </w:r>
      <w:r w:rsidRPr="00827124">
        <w:rPr>
          <w:rFonts w:ascii="Gill Sans Nova" w:hAnsi="Gill Sans Nova"/>
          <w:i/>
          <w:iCs/>
        </w:rPr>
        <w:t>all</w:t>
      </w:r>
      <w:r w:rsidRPr="00827124">
        <w:rPr>
          <w:rFonts w:ascii="Gill Sans Nova" w:hAnsi="Gill Sans Nova"/>
        </w:rPr>
        <w:t xml:space="preserve"> your money is in your policy growing at the guaranteed interest rate. Your money </w:t>
      </w:r>
      <w:proofErr w:type="gramStart"/>
      <w:r w:rsidRPr="00827124">
        <w:rPr>
          <w:rFonts w:ascii="Gill Sans Nova" w:hAnsi="Gill Sans Nova"/>
        </w:rPr>
        <w:t>is able to</w:t>
      </w:r>
      <w:proofErr w:type="gramEnd"/>
      <w:r w:rsidRPr="00827124">
        <w:rPr>
          <w:rFonts w:ascii="Gill Sans Nova" w:hAnsi="Gill Sans Nova"/>
        </w:rPr>
        <w:t xml:space="preserve"> grow and be safe, </w:t>
      </w:r>
      <w:r w:rsidRPr="00827124">
        <w:rPr>
          <w:rFonts w:ascii="Gill Sans Nova" w:hAnsi="Gill Sans Nova"/>
          <w:i/>
          <w:iCs/>
        </w:rPr>
        <w:t>while</w:t>
      </w:r>
      <w:r w:rsidRPr="00827124">
        <w:rPr>
          <w:rFonts w:ascii="Gill Sans Nova" w:hAnsi="Gill Sans Nova"/>
        </w:rPr>
        <w:t> you are using loans to finance any expenses you have!  How cool is this?</w:t>
      </w:r>
    </w:p>
    <w:p w14:paraId="55021880" w14:textId="77777777" w:rsidR="00827124" w:rsidRPr="00827124" w:rsidRDefault="00827124" w:rsidP="00827124">
      <w:pPr>
        <w:ind w:firstLine="720"/>
        <w:rPr>
          <w:rFonts w:ascii="Gill Sans Nova" w:hAnsi="Gill Sans Nova"/>
        </w:rPr>
      </w:pPr>
      <w:r w:rsidRPr="00827124">
        <w:rPr>
          <w:rFonts w:ascii="Gill Sans Nova" w:hAnsi="Gill Sans Nova"/>
        </w:rPr>
        <w:t>We all have expenses in our lives. Even without consumer debts like school loans, credit cards, or car notes, we have revolving “debts” from household utilities, groceries, gifts, and various memberships. When you have cash value and you take loans against your policy to cover even these mundane expenses in your life, you can grow the assets of your policy and you’ll have more money to use later.</w:t>
      </w:r>
    </w:p>
    <w:p w14:paraId="4C72D2EC" w14:textId="77777777" w:rsidR="00827124" w:rsidRPr="00827124" w:rsidRDefault="00827124" w:rsidP="00827124">
      <w:pPr>
        <w:rPr>
          <w:rFonts w:ascii="Gill Sans Nova" w:hAnsi="Gill Sans Nova"/>
        </w:rPr>
      </w:pPr>
      <w:r w:rsidRPr="00827124">
        <w:rPr>
          <w:rFonts w:ascii="Gill Sans Nova" w:hAnsi="Gill Sans Nova"/>
          <w:b/>
          <w:bCs/>
        </w:rPr>
        <w:t>Frequently Asked:</w:t>
      </w:r>
    </w:p>
    <w:p w14:paraId="6C127B34" w14:textId="385B8D4B" w:rsidR="00827124" w:rsidRPr="00827124" w:rsidRDefault="00827124" w:rsidP="00827124">
      <w:pPr>
        <w:rPr>
          <w:rFonts w:ascii="Gill Sans Nova" w:hAnsi="Gill Sans Nova"/>
        </w:rPr>
      </w:pPr>
      <w:r w:rsidRPr="00827124">
        <w:rPr>
          <w:rFonts w:ascii="Gill Sans Nova" w:hAnsi="Gill Sans Nova"/>
        </w:rPr>
        <w:t>Will my cash value grow faster if I don’t take a loan? No. Your cash value has a guaranteed growth rate even when you take loans against your policy.</w:t>
      </w:r>
    </w:p>
    <w:p w14:paraId="7C488D25" w14:textId="77777777" w:rsidR="002A70FA" w:rsidRDefault="002A70FA" w:rsidP="00827124">
      <w:pPr>
        <w:rPr>
          <w:rFonts w:ascii="Gill Sans Nova" w:hAnsi="Gill Sans Nova"/>
        </w:rPr>
      </w:pPr>
    </w:p>
    <w:p w14:paraId="7B712936" w14:textId="7FFBDC8A" w:rsidR="00E46614" w:rsidRPr="00827124" w:rsidRDefault="00827124" w:rsidP="00827124">
      <w:pPr>
        <w:rPr>
          <w:rFonts w:ascii="Gill Sans Nova" w:hAnsi="Gill Sans Nova"/>
        </w:rPr>
      </w:pPr>
      <w:r w:rsidRPr="00827124">
        <w:rPr>
          <w:rFonts w:ascii="Gill Sans Nova" w:hAnsi="Gill Sans Nova"/>
        </w:rPr>
        <w:t>#</w:t>
      </w:r>
      <w:proofErr w:type="spellStart"/>
      <w:r w:rsidRPr="00827124">
        <w:rPr>
          <w:rFonts w:ascii="Gill Sans Nova" w:hAnsi="Gill Sans Nova"/>
        </w:rPr>
        <w:t>MoreMoney</w:t>
      </w:r>
      <w:proofErr w:type="spellEnd"/>
    </w:p>
    <w:p w14:paraId="6F61159D" w14:textId="37A040E6" w:rsidR="00830671" w:rsidRPr="00827124" w:rsidRDefault="002A70FA">
      <w:pPr>
        <w:rPr>
          <w:rFonts w:ascii="Gill Sans Nova" w:hAnsi="Gill Sans Nova"/>
        </w:rPr>
      </w:pPr>
      <w:r>
        <w:rPr>
          <w:rFonts w:ascii="Gill Sans Nova" w:hAnsi="Gill Sans Nova"/>
        </w:rPr>
        <w:t>www.themoneymultiplier.com</w:t>
      </w:r>
    </w:p>
    <w:sectPr w:rsidR="00830671" w:rsidRPr="00827124" w:rsidSect="00827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24"/>
    <w:rsid w:val="002A70FA"/>
    <w:rsid w:val="00576AA5"/>
    <w:rsid w:val="00827124"/>
    <w:rsid w:val="00830671"/>
    <w:rsid w:val="00A37563"/>
    <w:rsid w:val="00B22BF8"/>
    <w:rsid w:val="00B56DA6"/>
    <w:rsid w:val="00E4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A28"/>
  <w15:chartTrackingRefBased/>
  <w15:docId w15:val="{060FE3DE-79C2-4D19-8BF5-C955374E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24"/>
    <w:rPr>
      <w:color w:val="0563C1" w:themeColor="hyperlink"/>
      <w:u w:val="single"/>
    </w:rPr>
  </w:style>
  <w:style w:type="character" w:styleId="UnresolvedMention">
    <w:name w:val="Unresolved Mention"/>
    <w:basedOn w:val="DefaultParagraphFont"/>
    <w:uiPriority w:val="99"/>
    <w:semiHidden/>
    <w:unhideWhenUsed/>
    <w:rsid w:val="0082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Kesler</dc:creator>
  <cp:keywords/>
  <dc:description/>
  <cp:lastModifiedBy>Hannah Kesler</cp:lastModifiedBy>
  <cp:revision>5</cp:revision>
  <dcterms:created xsi:type="dcterms:W3CDTF">2019-02-09T19:58:00Z</dcterms:created>
  <dcterms:modified xsi:type="dcterms:W3CDTF">2019-02-09T20:40:00Z</dcterms:modified>
</cp:coreProperties>
</file>